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81" w:rsidRPr="00C657C8" w:rsidRDefault="00CB5781">
      <w:pPr>
        <w:pBdr>
          <w:bottom w:val="single" w:sz="12" w:space="1" w:color="auto"/>
        </w:pBd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1133475</wp:posOffset>
            </wp:positionH>
            <wp:positionV relativeFrom="page">
              <wp:posOffset>333375</wp:posOffset>
            </wp:positionV>
            <wp:extent cx="581025" cy="590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723900</wp:posOffset>
            </wp:positionH>
            <wp:positionV relativeFrom="page">
              <wp:posOffset>923925</wp:posOffset>
            </wp:positionV>
            <wp:extent cx="1428750" cy="2476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03D2" w:rsidRPr="005E2821">
        <w:t xml:space="preserve">              </w:t>
      </w:r>
    </w:p>
    <w:p w:rsidR="004B0B02" w:rsidRPr="00C657C8" w:rsidRDefault="00CB5781" w:rsidP="002E237D">
      <w:pPr>
        <w:pBdr>
          <w:bottom w:val="single" w:sz="12" w:space="1" w:color="auto"/>
        </w:pBdr>
        <w:jc w:val="right"/>
        <w:rPr>
          <w:b/>
          <w:color w:val="00B050"/>
          <w:sz w:val="48"/>
          <w:szCs w:val="48"/>
        </w:rPr>
      </w:pPr>
      <w:r>
        <w:rPr>
          <w:b/>
          <w:noProof/>
          <w:color w:val="00B050"/>
          <w:sz w:val="48"/>
          <w:szCs w:val="48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609600</wp:posOffset>
            </wp:positionH>
            <wp:positionV relativeFrom="page">
              <wp:posOffset>1181100</wp:posOffset>
            </wp:positionV>
            <wp:extent cx="1676400" cy="1333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57C8" w:rsidRPr="00C657C8">
        <w:rPr>
          <w:b/>
          <w:color w:val="00B050"/>
          <w:sz w:val="48"/>
          <w:szCs w:val="48"/>
          <w:lang w:val="en-US"/>
        </w:rPr>
        <w:t>EVOCOL</w:t>
      </w:r>
      <w:r w:rsidR="00C657C8" w:rsidRPr="00841F97">
        <w:rPr>
          <w:b/>
          <w:color w:val="00B050"/>
          <w:sz w:val="48"/>
          <w:szCs w:val="48"/>
        </w:rPr>
        <w:t xml:space="preserve"> </w:t>
      </w:r>
      <w:r w:rsidR="00C657C8" w:rsidRPr="00C657C8">
        <w:rPr>
          <w:b/>
          <w:color w:val="00B050"/>
          <w:sz w:val="48"/>
          <w:szCs w:val="48"/>
          <w:lang w:val="en-US"/>
        </w:rPr>
        <w:t>T</w:t>
      </w:r>
      <w:r w:rsidR="00E8068D">
        <w:rPr>
          <w:b/>
          <w:color w:val="00B050"/>
          <w:sz w:val="48"/>
          <w:szCs w:val="48"/>
        </w:rPr>
        <w:t>01</w:t>
      </w:r>
      <w:r w:rsidR="00C223F8">
        <w:rPr>
          <w:b/>
          <w:color w:val="00B050"/>
          <w:sz w:val="48"/>
          <w:szCs w:val="48"/>
          <w:lang w:val="en-US"/>
        </w:rPr>
        <w:t>M</w:t>
      </w:r>
      <w:r w:rsidR="00CF03D2" w:rsidRPr="00C657C8">
        <w:rPr>
          <w:b/>
          <w:color w:val="00B050"/>
          <w:sz w:val="48"/>
          <w:szCs w:val="48"/>
        </w:rPr>
        <w:t xml:space="preserve">                                                                                                                                                          </w:t>
      </w:r>
      <w:r w:rsidR="00357EC4" w:rsidRPr="00C657C8">
        <w:rPr>
          <w:b/>
          <w:color w:val="00B050"/>
          <w:sz w:val="48"/>
          <w:szCs w:val="48"/>
        </w:rPr>
        <w:t xml:space="preserve">        </w:t>
      </w:r>
      <w:r w:rsidR="00082881" w:rsidRPr="00C657C8">
        <w:rPr>
          <w:b/>
          <w:color w:val="00B050"/>
          <w:sz w:val="48"/>
          <w:szCs w:val="48"/>
        </w:rPr>
        <w:t xml:space="preserve">            </w:t>
      </w:r>
    </w:p>
    <w:p w:rsidR="00C657C8" w:rsidRPr="0037698F" w:rsidRDefault="00C657C8" w:rsidP="00C657C8">
      <w:pPr>
        <w:rPr>
          <w:b/>
          <w:color w:val="00B050"/>
          <w:sz w:val="28"/>
          <w:szCs w:val="28"/>
          <w:u w:val="single"/>
        </w:rPr>
      </w:pPr>
      <w:r w:rsidRPr="0037698F">
        <w:rPr>
          <w:b/>
          <w:color w:val="00B050"/>
          <w:sz w:val="28"/>
          <w:szCs w:val="28"/>
          <w:u w:val="single"/>
        </w:rPr>
        <w:t>Область применения:</w:t>
      </w:r>
    </w:p>
    <w:p w:rsidR="00E8068D" w:rsidRDefault="00E8068D" w:rsidP="00C657C8">
      <w:pPr>
        <w:rPr>
          <w:b/>
          <w:color w:val="00B050"/>
          <w:sz w:val="28"/>
          <w:szCs w:val="28"/>
          <w:u w:val="single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Клей  </w:t>
      </w:r>
      <w:proofErr w:type="spellStart"/>
      <w:r w:rsidRPr="00256CF9">
        <w:rPr>
          <w:rFonts w:ascii="Verdana" w:hAnsi="Verdana"/>
          <w:b/>
          <w:color w:val="000000"/>
          <w:shd w:val="clear" w:color="auto" w:fill="FFFFFF"/>
          <w:lang w:val="en-US"/>
        </w:rPr>
        <w:t>Evocol</w:t>
      </w:r>
      <w:proofErr w:type="spellEnd"/>
      <w:r w:rsidRPr="00256CF9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Pr="00256CF9">
        <w:rPr>
          <w:rFonts w:ascii="Verdana" w:hAnsi="Verdana"/>
          <w:b/>
          <w:color w:val="000000"/>
          <w:shd w:val="clear" w:color="auto" w:fill="FFFFFF"/>
          <w:lang w:val="en-US"/>
        </w:rPr>
        <w:t>T</w:t>
      </w:r>
      <w:r w:rsidRPr="00256CF9">
        <w:rPr>
          <w:rFonts w:ascii="Verdana" w:hAnsi="Verdana"/>
          <w:b/>
          <w:color w:val="000000"/>
          <w:shd w:val="clear" w:color="auto" w:fill="FFFFFF"/>
        </w:rPr>
        <w:t>01</w:t>
      </w:r>
      <w:r w:rsidR="00C223F8">
        <w:rPr>
          <w:rFonts w:ascii="Verdana" w:hAnsi="Verdana"/>
          <w:b/>
          <w:color w:val="000000"/>
          <w:shd w:val="clear" w:color="auto" w:fill="FFFFFF"/>
          <w:lang w:val="en-US"/>
        </w:rPr>
        <w:t>M</w:t>
      </w:r>
      <w:r w:rsidRPr="00E8068D">
        <w:rPr>
          <w:rFonts w:ascii="Verdana" w:hAnsi="Verdana"/>
          <w:b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специально предназначен для приклеивания первого и последнего листа  гигиенических рулонных изделий из бумаги.</w:t>
      </w:r>
      <w:r w:rsidRPr="0037698F">
        <w:rPr>
          <w:b/>
          <w:color w:val="00B050"/>
          <w:sz w:val="28"/>
          <w:szCs w:val="28"/>
          <w:u w:val="single"/>
        </w:rPr>
        <w:t xml:space="preserve"> </w:t>
      </w:r>
    </w:p>
    <w:p w:rsidR="00C657C8" w:rsidRPr="0037698F" w:rsidRDefault="00C657C8" w:rsidP="00C657C8">
      <w:pPr>
        <w:rPr>
          <w:color w:val="00B050"/>
          <w:sz w:val="28"/>
          <w:szCs w:val="28"/>
        </w:rPr>
      </w:pPr>
      <w:r w:rsidRPr="0037698F">
        <w:rPr>
          <w:b/>
          <w:color w:val="00B050"/>
          <w:sz w:val="28"/>
          <w:szCs w:val="28"/>
          <w:u w:val="single"/>
        </w:rPr>
        <w:t>Химическая основа:</w:t>
      </w:r>
      <w:r w:rsidRPr="0037698F">
        <w:rPr>
          <w:color w:val="00B050"/>
          <w:sz w:val="28"/>
          <w:szCs w:val="28"/>
        </w:rPr>
        <w:t xml:space="preserve"> </w:t>
      </w:r>
    </w:p>
    <w:p w:rsidR="00C657C8" w:rsidRPr="0066467F" w:rsidRDefault="00A60FC3" w:rsidP="00C657C8">
      <w:r>
        <w:t>Дисперсия на основе целлюлозы.</w:t>
      </w:r>
    </w:p>
    <w:p w:rsidR="00C657C8" w:rsidRDefault="00C657C8" w:rsidP="00C657C8">
      <w:pPr>
        <w:rPr>
          <w:b/>
          <w:color w:val="00B050"/>
          <w:u w:val="single"/>
        </w:rPr>
      </w:pPr>
      <w:r w:rsidRPr="00CC1E7F">
        <w:rPr>
          <w:b/>
          <w:color w:val="00B050"/>
          <w:sz w:val="28"/>
          <w:szCs w:val="28"/>
          <w:u w:val="single"/>
        </w:rPr>
        <w:t>Особенности применения:</w:t>
      </w:r>
      <w:r w:rsidRPr="00CC1E7F">
        <w:rPr>
          <w:b/>
          <w:color w:val="00B050"/>
          <w:u w:val="single"/>
        </w:rPr>
        <w:t xml:space="preserve"> </w:t>
      </w:r>
    </w:p>
    <w:p w:rsidR="00C657C8" w:rsidRPr="00240044" w:rsidRDefault="00C657C8" w:rsidP="00C657C8">
      <w:r>
        <w:t xml:space="preserve">Применяется для </w:t>
      </w:r>
      <w:r w:rsidR="00A60FC3">
        <w:t xml:space="preserve"> приклеивания к рулону начала и конца бумаги.</w:t>
      </w:r>
      <w:r w:rsidR="00366AF0">
        <w:t xml:space="preserve"> Допускается разбавление клея.</w:t>
      </w:r>
    </w:p>
    <w:p w:rsidR="00C657C8" w:rsidRPr="00CC1E7F" w:rsidRDefault="00C657C8" w:rsidP="00C657C8">
      <w:pPr>
        <w:rPr>
          <w:b/>
          <w:color w:val="00B050"/>
          <w:sz w:val="28"/>
          <w:szCs w:val="28"/>
          <w:u w:val="single"/>
        </w:rPr>
      </w:pPr>
      <w:r w:rsidRPr="00CC1E7F">
        <w:rPr>
          <w:b/>
          <w:color w:val="00B050"/>
          <w:sz w:val="28"/>
          <w:szCs w:val="28"/>
          <w:u w:val="single"/>
        </w:rPr>
        <w:t>Физико-химические технические характеристики:</w:t>
      </w:r>
    </w:p>
    <w:p w:rsidR="00C657C8" w:rsidRDefault="00C657C8" w:rsidP="00C657C8">
      <w:r>
        <w:t>Условная вязкость по кружке ВМС</w:t>
      </w:r>
      <w:r w:rsidRPr="00E80689">
        <w:t xml:space="preserve">:      </w:t>
      </w:r>
      <w:r w:rsidR="00A60FC3">
        <w:t xml:space="preserve">                            50</w:t>
      </w:r>
      <w:r w:rsidRPr="00E80689">
        <w:t>-</w:t>
      </w:r>
      <w:r w:rsidR="00A60FC3">
        <w:t xml:space="preserve"> 60</w:t>
      </w:r>
      <w:r w:rsidRPr="00E80689">
        <w:t xml:space="preserve"> </w:t>
      </w:r>
      <w:r>
        <w:t>сек</w:t>
      </w:r>
    </w:p>
    <w:p w:rsidR="00C657C8" w:rsidRDefault="00C657C8" w:rsidP="00C657C8">
      <w:r w:rsidRPr="0099494D">
        <w:t>Динамическая Вязкость</w:t>
      </w:r>
      <w:r>
        <w:t xml:space="preserve"> </w:t>
      </w:r>
      <w:r w:rsidRPr="0099494D">
        <w:t>(</w:t>
      </w:r>
      <w:proofErr w:type="spellStart"/>
      <w:r w:rsidRPr="0099494D">
        <w:rPr>
          <w:rFonts w:eastAsia="Times New Roman" w:cs="Times New Roman"/>
          <w:bCs/>
          <w:sz w:val="24"/>
          <w:szCs w:val="24"/>
        </w:rPr>
        <w:t>Brookfield</w:t>
      </w:r>
      <w:proofErr w:type="spellEnd"/>
      <w:r w:rsidRPr="0099494D">
        <w:rPr>
          <w:rFonts w:eastAsia="Times New Roman" w:cs="Times New Roman"/>
          <w:bCs/>
          <w:sz w:val="24"/>
          <w:szCs w:val="24"/>
        </w:rPr>
        <w:t xml:space="preserve"> RVT 4/20</w:t>
      </w:r>
      <w:r>
        <w:t>)</w:t>
      </w:r>
      <w:r w:rsidRPr="00357AA4">
        <w:t xml:space="preserve">: </w:t>
      </w:r>
      <w:r>
        <w:t xml:space="preserve">         </w:t>
      </w:r>
      <w:r w:rsidR="00E8068D">
        <w:t>1</w:t>
      </w:r>
      <w:r>
        <w:t>5</w:t>
      </w:r>
      <w:r w:rsidRPr="00357AA4">
        <w:t>0</w:t>
      </w:r>
      <w:r w:rsidR="00E8068D">
        <w:t>0</w:t>
      </w:r>
      <w:r w:rsidRPr="00357AA4">
        <w:t>0</w:t>
      </w:r>
      <w:r>
        <w:t xml:space="preserve"> </w:t>
      </w:r>
      <w:r w:rsidRPr="00357AA4">
        <w:t>-</w:t>
      </w:r>
      <w:r>
        <w:t xml:space="preserve"> 20</w:t>
      </w:r>
      <w:r w:rsidRPr="00357AA4">
        <w:t>0</w:t>
      </w:r>
      <w:r w:rsidR="00E8068D">
        <w:t>0</w:t>
      </w:r>
      <w:r w:rsidRPr="00357AA4">
        <w:t>0</w:t>
      </w:r>
      <w:r>
        <w:t xml:space="preserve"> </w:t>
      </w:r>
      <w:proofErr w:type="spellStart"/>
      <w:r>
        <w:t>мПас</w:t>
      </w:r>
      <w:proofErr w:type="spellEnd"/>
      <w:r w:rsidRPr="00357AA4">
        <w:t xml:space="preserve">          </w:t>
      </w:r>
    </w:p>
    <w:p w:rsidR="00C657C8" w:rsidRDefault="00C657C8" w:rsidP="00C657C8">
      <w:r>
        <w:t xml:space="preserve">Концентрация водородных ионов </w:t>
      </w:r>
      <w:r w:rsidRPr="004A6129">
        <w:t xml:space="preserve"> </w:t>
      </w:r>
      <w:r>
        <w:t>(</w:t>
      </w:r>
      <w:r>
        <w:rPr>
          <w:lang w:val="en-US"/>
        </w:rPr>
        <w:t>PH</w:t>
      </w:r>
      <w:r>
        <w:t>)</w:t>
      </w:r>
      <w:r w:rsidRPr="00823358">
        <w:t xml:space="preserve">:                        </w:t>
      </w:r>
      <w:r w:rsidR="00A60FC3">
        <w:t>7 -  8</w:t>
      </w:r>
    </w:p>
    <w:p w:rsidR="00C657C8" w:rsidRDefault="00C657C8" w:rsidP="00C657C8">
      <w:r w:rsidRPr="00CC1E7F">
        <w:rPr>
          <w:b/>
          <w:color w:val="00B050"/>
          <w:sz w:val="28"/>
          <w:szCs w:val="28"/>
          <w:u w:val="single"/>
        </w:rPr>
        <w:t>Способ нанесения клея:</w:t>
      </w:r>
      <w:r w:rsidRPr="00900E38">
        <w:t xml:space="preserve"> </w:t>
      </w:r>
      <w:r>
        <w:t xml:space="preserve">                                       вал</w:t>
      </w:r>
      <w:r w:rsidR="00A60FC3">
        <w:t>ик</w:t>
      </w:r>
      <w:r>
        <w:t xml:space="preserve">, </w:t>
      </w:r>
      <w:r w:rsidR="00A60FC3">
        <w:t>диск, форсунк</w:t>
      </w:r>
      <w:proofErr w:type="gramStart"/>
      <w:r w:rsidR="00A60FC3">
        <w:t>а(</w:t>
      </w:r>
      <w:proofErr w:type="gramEnd"/>
      <w:r w:rsidR="00A60FC3">
        <w:t>при добавлении воды)</w:t>
      </w:r>
    </w:p>
    <w:p w:rsidR="00C657C8" w:rsidRDefault="00C657C8" w:rsidP="00C657C8">
      <w:r w:rsidRPr="00FE567B">
        <w:rPr>
          <w:b/>
          <w:color w:val="00B050"/>
          <w:sz w:val="28"/>
          <w:szCs w:val="28"/>
          <w:u w:val="single"/>
        </w:rPr>
        <w:t>Хранение</w:t>
      </w:r>
      <w:r w:rsidRPr="000F6274">
        <w:rPr>
          <w:b/>
          <w:color w:val="00B050"/>
          <w:sz w:val="28"/>
          <w:szCs w:val="28"/>
          <w:u w:val="single"/>
        </w:rPr>
        <w:t xml:space="preserve"> </w:t>
      </w:r>
      <w:r>
        <w:rPr>
          <w:b/>
          <w:color w:val="00B050"/>
          <w:sz w:val="28"/>
          <w:szCs w:val="28"/>
          <w:u w:val="single"/>
        </w:rPr>
        <w:t>и переработка</w:t>
      </w:r>
      <w:r w:rsidRPr="00FE567B">
        <w:rPr>
          <w:b/>
          <w:color w:val="00B050"/>
          <w:sz w:val="28"/>
          <w:szCs w:val="28"/>
          <w:u w:val="single"/>
        </w:rPr>
        <w:t xml:space="preserve">: </w:t>
      </w:r>
      <w:r>
        <w:t xml:space="preserve"> </w:t>
      </w:r>
    </w:p>
    <w:p w:rsidR="00C657C8" w:rsidRDefault="00C657C8" w:rsidP="00C657C8">
      <w:pPr>
        <w:tabs>
          <w:tab w:val="center" w:pos="4677"/>
        </w:tabs>
      </w:pPr>
      <w:r>
        <w:t>Хранить в плотно закрытых упаковках. Рекомендуется переработать клей в течении 6 месяцев. Избегать долговременного попадания солнечных лучей. НЕ ЗАМОРАЖИВАТЬ - температура хранения не ниже  1</w:t>
      </w:r>
      <w:proofErr w:type="gramStart"/>
      <w:r>
        <w:t xml:space="preserve"> °С</w:t>
      </w:r>
      <w:proofErr w:type="gramEnd"/>
      <w:r>
        <w:t xml:space="preserve">! Оптимальная температура хранения 15-25 °С.  </w:t>
      </w:r>
    </w:p>
    <w:p w:rsidR="00C657C8" w:rsidRPr="00AA69C4" w:rsidRDefault="00C657C8" w:rsidP="00C657C8">
      <w:pPr>
        <w:tabs>
          <w:tab w:val="center" w:pos="4677"/>
        </w:tabs>
      </w:pPr>
      <w:r w:rsidRPr="00F562B0">
        <w:rPr>
          <w:b/>
          <w:color w:val="00B050"/>
          <w:sz w:val="28"/>
          <w:szCs w:val="28"/>
          <w:u w:val="single"/>
        </w:rPr>
        <w:t>Очистка оборудова</w:t>
      </w:r>
      <w:r>
        <w:rPr>
          <w:b/>
          <w:color w:val="00B050"/>
          <w:sz w:val="28"/>
          <w:szCs w:val="28"/>
          <w:u w:val="single"/>
        </w:rPr>
        <w:t>ния</w:t>
      </w:r>
      <w:r w:rsidRPr="00F562B0">
        <w:rPr>
          <w:b/>
          <w:color w:val="00B050"/>
          <w:sz w:val="28"/>
          <w:szCs w:val="28"/>
          <w:u w:val="single"/>
        </w:rPr>
        <w:t xml:space="preserve"> </w:t>
      </w:r>
      <w:r>
        <w:rPr>
          <w:b/>
          <w:color w:val="00B050"/>
          <w:sz w:val="28"/>
          <w:szCs w:val="28"/>
          <w:u w:val="single"/>
        </w:rPr>
        <w:t>и инструментов</w:t>
      </w:r>
      <w:r w:rsidRPr="00F562B0">
        <w:rPr>
          <w:b/>
          <w:color w:val="00B050"/>
          <w:sz w:val="28"/>
          <w:szCs w:val="28"/>
          <w:u w:val="single"/>
        </w:rPr>
        <w:t>:</w:t>
      </w:r>
      <w:r w:rsidRPr="00F562B0">
        <w:rPr>
          <w:b/>
          <w:sz w:val="28"/>
          <w:szCs w:val="28"/>
          <w:u w:val="single"/>
        </w:rPr>
        <w:t xml:space="preserve">    </w:t>
      </w:r>
    </w:p>
    <w:p w:rsidR="00C657C8" w:rsidRDefault="00C657C8" w:rsidP="00C657C8">
      <w:pPr>
        <w:tabs>
          <w:tab w:val="center" w:pos="4677"/>
        </w:tabs>
      </w:pPr>
      <w:r w:rsidRPr="00EB6BB7">
        <w:t>Не</w:t>
      </w:r>
      <w:r>
        <w:t xml:space="preserve">высохшие пятна  клея легко  очищаются водой. </w:t>
      </w:r>
      <w:r w:rsidRPr="00EB6BB7">
        <w:rPr>
          <w:sz w:val="28"/>
          <w:szCs w:val="28"/>
        </w:rPr>
        <w:t xml:space="preserve"> </w:t>
      </w:r>
      <w:r w:rsidRPr="00EB6BB7">
        <w:t xml:space="preserve">Высохший клей </w:t>
      </w:r>
      <w:r>
        <w:t>рекомендуется удалять растворителем.</w:t>
      </w:r>
    </w:p>
    <w:p w:rsidR="00C657C8" w:rsidRPr="00FA0C04" w:rsidRDefault="00C657C8" w:rsidP="00C657C8">
      <w:pPr>
        <w:pStyle w:val="3"/>
        <w:rPr>
          <w:b w:val="0"/>
          <w:color w:val="auto"/>
        </w:rPr>
      </w:pPr>
      <w:r w:rsidRPr="00FA0C04">
        <w:rPr>
          <w:b w:val="0"/>
          <w:color w:val="00B050"/>
          <w:sz w:val="24"/>
          <w:szCs w:val="24"/>
          <w:u w:val="single"/>
        </w:rPr>
        <w:t>Дополнительная информация:</w:t>
      </w:r>
      <w:r w:rsidRPr="00FA0C04">
        <w:rPr>
          <w:b w:val="0"/>
          <w:sz w:val="24"/>
          <w:szCs w:val="24"/>
        </w:rPr>
        <w:t xml:space="preserve">  </w:t>
      </w:r>
      <w:r w:rsidRPr="00FA0C04">
        <w:rPr>
          <w:b w:val="0"/>
          <w:color w:val="auto"/>
        </w:rPr>
        <w:t>Рекомендуем применять клей для вышеуказанных областей применения. Наши рекомендации основаны на нашем опыте, однако мы рекомендуем проводить качественные испытания в полном объеме требований, предназначенных для определения пригодности для данной конкретной задачи.</w:t>
      </w:r>
      <w:bookmarkStart w:id="0" w:name="_GoBack"/>
      <w:bookmarkEnd w:id="0"/>
    </w:p>
    <w:sectPr w:rsidR="00C657C8" w:rsidRPr="00FA0C04" w:rsidSect="0004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364"/>
    <w:multiLevelType w:val="hybridMultilevel"/>
    <w:tmpl w:val="4E407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3D2"/>
    <w:rsid w:val="0004217B"/>
    <w:rsid w:val="00082881"/>
    <w:rsid w:val="000F6274"/>
    <w:rsid w:val="00240044"/>
    <w:rsid w:val="00256CF9"/>
    <w:rsid w:val="00271FF6"/>
    <w:rsid w:val="002C297D"/>
    <w:rsid w:val="002E237D"/>
    <w:rsid w:val="00357EC4"/>
    <w:rsid w:val="00366AF0"/>
    <w:rsid w:val="0037698F"/>
    <w:rsid w:val="00472EB4"/>
    <w:rsid w:val="004A6129"/>
    <w:rsid w:val="004B0B02"/>
    <w:rsid w:val="005E2821"/>
    <w:rsid w:val="00643B4A"/>
    <w:rsid w:val="0066467F"/>
    <w:rsid w:val="006D364A"/>
    <w:rsid w:val="007C47D0"/>
    <w:rsid w:val="007C7B6D"/>
    <w:rsid w:val="007D17DE"/>
    <w:rsid w:val="00812F7C"/>
    <w:rsid w:val="00823358"/>
    <w:rsid w:val="00841F97"/>
    <w:rsid w:val="00876145"/>
    <w:rsid w:val="008817FE"/>
    <w:rsid w:val="00894463"/>
    <w:rsid w:val="008B6D92"/>
    <w:rsid w:val="00900E38"/>
    <w:rsid w:val="00994549"/>
    <w:rsid w:val="0099494D"/>
    <w:rsid w:val="00A60FC3"/>
    <w:rsid w:val="00AA69C4"/>
    <w:rsid w:val="00AE1C82"/>
    <w:rsid w:val="00B12D2E"/>
    <w:rsid w:val="00B76E42"/>
    <w:rsid w:val="00C1390F"/>
    <w:rsid w:val="00C223F8"/>
    <w:rsid w:val="00C4132D"/>
    <w:rsid w:val="00C657C8"/>
    <w:rsid w:val="00C67DF2"/>
    <w:rsid w:val="00CB5781"/>
    <w:rsid w:val="00CC1E7F"/>
    <w:rsid w:val="00CF03D2"/>
    <w:rsid w:val="00D11EB9"/>
    <w:rsid w:val="00DC69B6"/>
    <w:rsid w:val="00E457CB"/>
    <w:rsid w:val="00E533AD"/>
    <w:rsid w:val="00E770B1"/>
    <w:rsid w:val="00E80689"/>
    <w:rsid w:val="00E8068D"/>
    <w:rsid w:val="00EB6BB7"/>
    <w:rsid w:val="00F562B0"/>
    <w:rsid w:val="00F734ED"/>
    <w:rsid w:val="00FA0C04"/>
    <w:rsid w:val="00FD790E"/>
    <w:rsid w:val="00FE567B"/>
    <w:rsid w:val="00FF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17B"/>
  </w:style>
  <w:style w:type="paragraph" w:styleId="1">
    <w:name w:val="heading 1"/>
    <w:basedOn w:val="a"/>
    <w:next w:val="a"/>
    <w:link w:val="10"/>
    <w:uiPriority w:val="9"/>
    <w:qFormat/>
    <w:rsid w:val="00376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69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76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689"/>
    <w:pPr>
      <w:ind w:left="720"/>
      <w:contextualSpacing/>
    </w:pPr>
  </w:style>
  <w:style w:type="paragraph" w:styleId="a4">
    <w:name w:val="No Spacing"/>
    <w:uiPriority w:val="1"/>
    <w:qFormat/>
    <w:rsid w:val="0037698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76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769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9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</cp:lastModifiedBy>
  <cp:revision>3</cp:revision>
  <cp:lastPrinted>2013-10-08T06:47:00Z</cp:lastPrinted>
  <dcterms:created xsi:type="dcterms:W3CDTF">2014-04-22T20:47:00Z</dcterms:created>
  <dcterms:modified xsi:type="dcterms:W3CDTF">2014-04-22T20:48:00Z</dcterms:modified>
</cp:coreProperties>
</file>